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C9" w:rsidRDefault="00E060C9" w:rsidP="00E060C9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Организация питания детей.</w:t>
      </w:r>
    </w:p>
    <w:p w:rsidR="00E060C9" w:rsidRDefault="00E060C9" w:rsidP="00E060C9">
      <w:pPr>
        <w:pStyle w:val="a3"/>
        <w:spacing w:before="0" w:beforeAutospacing="0" w:after="0" w:afterAutospacing="0"/>
        <w:jc w:val="both"/>
      </w:pPr>
    </w:p>
    <w:p w:rsidR="00E060C9" w:rsidRDefault="00E060C9" w:rsidP="00E060C9">
      <w:pPr>
        <w:pStyle w:val="a3"/>
        <w:spacing w:before="0" w:beforeAutospacing="0" w:after="0" w:afterAutospacing="0"/>
        <w:ind w:firstLine="1134"/>
        <w:jc w:val="both"/>
        <w:rPr>
          <w:color w:val="auto"/>
        </w:rPr>
      </w:pPr>
      <w:r>
        <w:rPr>
          <w:color w:val="auto"/>
        </w:rPr>
        <w:t>Организации питания детей в детском саду уделяется особое внимание, т.к. здоровье детей невозможно обеспечить без рационального питания.</w:t>
      </w:r>
      <w:r>
        <w:rPr>
          <w:color w:val="auto"/>
        </w:rPr>
        <w:br/>
        <w:t xml:space="preserve">Снабжение детского сада продуктами питания осуществляется по договору с поставщиками. Проблем с поставкой продуктов почти не возникает, т.к. четко отлажена система поставки продуктов  2 раза в месяц проводится анализ выполнения натуральных норм питания. За 2013-2014 год нарушений норм питания не выявлено, т.к. своевременно производилась корректировка.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заведующей, комиссией по питанию, медсестрой, закрепленной за  детским садом. Материально-техническое обеспечение: </w:t>
      </w:r>
      <w:proofErr w:type="spellStart"/>
      <w:r>
        <w:rPr>
          <w:color w:val="auto"/>
        </w:rPr>
        <w:t>електропечь</w:t>
      </w:r>
      <w:proofErr w:type="spellEnd"/>
      <w:r>
        <w:rPr>
          <w:color w:val="auto"/>
        </w:rPr>
        <w:t>, духовой шкаф, холодильник. Согласно санитарно-гигиеническим требованиям в детском саду при составлении меню-требования повар руководствуется разработанным и утвержденным 10- дневным меню (осень – зима, весна - лето), технологическими картами с рецептурами и порядком приготовления блюд с учетом времени года. 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  <w:r>
        <w:rPr>
          <w:color w:val="auto"/>
        </w:rPr>
        <w:br/>
        <w:t xml:space="preserve">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</w:t>
      </w:r>
      <w:proofErr w:type="gramStart"/>
      <w:r>
        <w:rPr>
          <w:color w:val="auto"/>
        </w:rPr>
        <w:t>зафиксированных</w:t>
      </w:r>
      <w:proofErr w:type="gramEnd"/>
    </w:p>
    <w:p w:rsidR="00E060C9" w:rsidRDefault="00E060C9" w:rsidP="00E060C9">
      <w:pPr>
        <w:pStyle w:val="a3"/>
        <w:spacing w:before="0" w:beforeAutospacing="0" w:after="0" w:afterAutospacing="0"/>
        <w:jc w:val="both"/>
      </w:pPr>
      <w:r>
        <w:rPr>
          <w:color w:val="auto"/>
        </w:rPr>
        <w:t xml:space="preserve"> случаев отравления и заболеваний детей, связанных с некачественно </w:t>
      </w:r>
      <w:proofErr w:type="gramStart"/>
      <w:r>
        <w:rPr>
          <w:color w:val="auto"/>
        </w:rPr>
        <w:t>приготовленной</w:t>
      </w:r>
      <w:proofErr w:type="gramEnd"/>
      <w:r>
        <w:rPr>
          <w:color w:val="auto"/>
        </w:rPr>
        <w:t xml:space="preserve"> пищей или некачественными продуктами.</w:t>
      </w:r>
      <w:r>
        <w:rPr>
          <w:color w:val="auto"/>
        </w:rPr>
        <w:br/>
        <w:t xml:space="preserve">В правильной организации питания детей большое значение имеет создание благоприятной и эмоциональной окружающей обстановки в группе. Группы обеспечены соответствующей посудой, удобными столами. Воспитатели приучают детей к чистоте и опрятности при приеме пищи. </w:t>
      </w:r>
    </w:p>
    <w:p w:rsidR="00E060C9" w:rsidRDefault="00E060C9" w:rsidP="00E060C9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E060C9" w:rsidRDefault="00E060C9" w:rsidP="00E060C9"/>
    <w:p w:rsidR="00E457F4" w:rsidRDefault="00E457F4"/>
    <w:sectPr w:rsidR="00E4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0C9"/>
    <w:rsid w:val="00E060C9"/>
    <w:rsid w:val="00E4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character" w:styleId="a4">
    <w:name w:val="Strong"/>
    <w:basedOn w:val="a0"/>
    <w:qFormat/>
    <w:rsid w:val="00E06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2014-10-20T11:29:00Z</dcterms:created>
  <dcterms:modified xsi:type="dcterms:W3CDTF">2014-10-20T11:30:00Z</dcterms:modified>
</cp:coreProperties>
</file>