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C8" w:rsidRDefault="00F829C8" w:rsidP="00F829C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 БЮДЖЕТНОЕ  ДОШКОЛЬНОЕ  ОБРАЗОВАТЕЛЬНОЕ  УЧРЕЖДЕНИЕ</w:t>
      </w:r>
    </w:p>
    <w:p w:rsidR="00B232DE" w:rsidRDefault="00F829C8" w:rsidP="00F829C8">
      <w:pPr>
        <w:jc w:val="center"/>
      </w:pPr>
      <w:r>
        <w:rPr>
          <w:rFonts w:ascii="Times New Roman" w:hAnsi="Times New Roman"/>
          <w:b/>
        </w:rPr>
        <w:t>ДЕТСКИЙ  САД  «ТЕРЕМОК»</w:t>
      </w:r>
    </w:p>
    <w:p w:rsidR="002A33BF" w:rsidRDefault="002A33BF" w:rsidP="006F0C82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6F0C82" w:rsidRPr="006F0C82" w:rsidRDefault="006F0C82" w:rsidP="006F0C82">
      <w:pPr>
        <w:tabs>
          <w:tab w:val="left" w:pos="5280"/>
        </w:tabs>
        <w:spacing w:after="0"/>
        <w:ind w:left="1560" w:hanging="1560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 w:rsidR="003C18E2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>Принято</w:t>
      </w:r>
    </w:p>
    <w:p w:rsidR="006F0C82" w:rsidRPr="006F0C82" w:rsidRDefault="006F0C82" w:rsidP="006F0C82">
      <w:pPr>
        <w:spacing w:after="0"/>
        <w:ind w:left="1560" w:hanging="1560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С Управляющим советом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6F0C82">
        <w:rPr>
          <w:rFonts w:ascii="Times New Roman" w:hAnsi="Times New Roman" w:cs="Times New Roman"/>
        </w:rPr>
        <w:t>Педагогическим советом  МБДОУ</w:t>
      </w:r>
      <w:r>
        <w:rPr>
          <w:rFonts w:ascii="Times New Roman" w:hAnsi="Times New Roman" w:cs="Times New Roman"/>
        </w:rPr>
        <w:t xml:space="preserve"> ДС «Теремок»                                      </w:t>
      </w:r>
    </w:p>
    <w:p w:rsidR="006F0C82" w:rsidRPr="006F0C82" w:rsidRDefault="00D4281B" w:rsidP="006F0C82">
      <w:pPr>
        <w:spacing w:after="0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«24» августа 2018</w:t>
      </w:r>
      <w:r w:rsidR="006F0C82" w:rsidRPr="006F0C82">
        <w:rPr>
          <w:rFonts w:ascii="Times New Roman" w:hAnsi="Times New Roman" w:cs="Times New Roman"/>
        </w:rPr>
        <w:t>г.</w:t>
      </w:r>
      <w:r w:rsidR="006F0C82">
        <w:rPr>
          <w:rFonts w:ascii="Times New Roman" w:hAnsi="Times New Roman" w:cs="Times New Roman"/>
        </w:rPr>
        <w:t xml:space="preserve">                      </w:t>
      </w:r>
      <w:r w:rsidR="003C18E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«24» августа 2018</w:t>
      </w:r>
      <w:r w:rsidR="006F0C82">
        <w:rPr>
          <w:rFonts w:ascii="Times New Roman" w:hAnsi="Times New Roman" w:cs="Times New Roman"/>
        </w:rPr>
        <w:t>г.</w:t>
      </w:r>
    </w:p>
    <w:p w:rsidR="006F0C82" w:rsidRPr="006F0C82" w:rsidRDefault="006F0C82" w:rsidP="006F0C82">
      <w:pPr>
        <w:spacing w:after="0"/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1</w:t>
      </w:r>
      <w:r w:rsidR="003C18E2">
        <w:rPr>
          <w:rFonts w:ascii="Times New Roman" w:hAnsi="Times New Roman" w:cs="Times New Roman"/>
        </w:rPr>
        <w:t xml:space="preserve">                                                           протокол № 1</w:t>
      </w:r>
    </w:p>
    <w:p w:rsidR="006F0C82" w:rsidRPr="006F0C82" w:rsidRDefault="006F0C82" w:rsidP="006F0C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3C18E2">
        <w:rPr>
          <w:rFonts w:ascii="Times New Roman" w:hAnsi="Times New Roman" w:cs="Times New Roman"/>
        </w:rPr>
        <w:t xml:space="preserve">     </w:t>
      </w:r>
    </w:p>
    <w:p w:rsidR="006F0C82" w:rsidRPr="006F0C82" w:rsidRDefault="006F0C82" w:rsidP="003C18E2">
      <w:pPr>
        <w:spacing w:after="0"/>
        <w:rPr>
          <w:rFonts w:ascii="Times New Roman" w:hAnsi="Times New Roman" w:cs="Times New Roman"/>
        </w:rPr>
      </w:pP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Утверждаю</w:t>
      </w:r>
    </w:p>
    <w:p w:rsidR="006F0C82" w:rsidRPr="006F0C82" w:rsidRDefault="00D4281B" w:rsidP="006F0C82">
      <w:pPr>
        <w:spacing w:after="0"/>
        <w:ind w:left="1560" w:firstLine="3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МДОУ ДС </w:t>
      </w:r>
      <w:r w:rsidR="006F0C82" w:rsidRPr="006F0C82">
        <w:rPr>
          <w:rFonts w:ascii="Times New Roman" w:hAnsi="Times New Roman" w:cs="Times New Roman"/>
        </w:rPr>
        <w:t xml:space="preserve"> «Теремок»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 xml:space="preserve"> ___________ Васькова И.В.</w:t>
      </w:r>
    </w:p>
    <w:p w:rsidR="006F0C82" w:rsidRPr="006F0C82" w:rsidRDefault="00D4281B" w:rsidP="006F0C82">
      <w:pPr>
        <w:spacing w:after="0"/>
        <w:ind w:left="1560" w:firstLine="3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«24</w:t>
      </w:r>
      <w:r w:rsidR="006F0C82" w:rsidRPr="006F0C82">
        <w:rPr>
          <w:rFonts w:ascii="Times New Roman" w:hAnsi="Times New Roman" w:cs="Times New Roman"/>
        </w:rPr>
        <w:t>» августа 20 1</w:t>
      </w:r>
      <w:r>
        <w:rPr>
          <w:rFonts w:ascii="Times New Roman" w:hAnsi="Times New Roman" w:cs="Times New Roman"/>
        </w:rPr>
        <w:t>8</w:t>
      </w:r>
      <w:r w:rsidR="006F0C82" w:rsidRPr="006F0C82">
        <w:rPr>
          <w:rFonts w:ascii="Times New Roman" w:hAnsi="Times New Roman" w:cs="Times New Roman"/>
        </w:rPr>
        <w:t xml:space="preserve"> г.</w:t>
      </w:r>
    </w:p>
    <w:p w:rsidR="006F0C82" w:rsidRPr="006F0C82" w:rsidRDefault="006F0C82" w:rsidP="006F0C82">
      <w:pPr>
        <w:spacing w:after="0"/>
        <w:ind w:left="1560" w:firstLine="3118"/>
        <w:rPr>
          <w:rFonts w:ascii="Times New Roman" w:hAnsi="Times New Roman" w:cs="Times New Roman"/>
        </w:rPr>
      </w:pPr>
      <w:r w:rsidRPr="006F0C82">
        <w:rPr>
          <w:rFonts w:ascii="Times New Roman" w:hAnsi="Times New Roman" w:cs="Times New Roman"/>
        </w:rPr>
        <w:t>Приказ №_____</w:t>
      </w:r>
    </w:p>
    <w:p w:rsidR="00B232DE" w:rsidRPr="004C066F" w:rsidRDefault="00B232DE" w:rsidP="006F0C82">
      <w:pPr>
        <w:spacing w:after="0" w:line="360" w:lineRule="auto"/>
        <w:ind w:firstLine="3118"/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232DE" w:rsidRDefault="00B232DE" w:rsidP="00B232DE">
      <w:pPr>
        <w:spacing w:after="0" w:line="360" w:lineRule="auto"/>
        <w:ind w:firstLine="55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8DE" w:rsidRDefault="007248DE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9C8" w:rsidRDefault="00F829C8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829C8" w:rsidRDefault="00F829C8" w:rsidP="00B232DE">
      <w:pPr>
        <w:spacing w:after="0" w:line="360" w:lineRule="auto"/>
        <w:ind w:firstLine="55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8DE" w:rsidRPr="007248DE" w:rsidRDefault="007248DE" w:rsidP="00B232DE">
      <w:pPr>
        <w:spacing w:after="0" w:line="36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8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внутреннего распорядка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48DE">
        <w:rPr>
          <w:rFonts w:ascii="Times New Roman" w:eastAsia="Times New Roman" w:hAnsi="Times New Roman" w:cs="Times New Roman"/>
          <w:b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248DE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662DA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ДС </w:t>
      </w:r>
      <w:r w:rsidR="007248DE" w:rsidRPr="007248DE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«Теремок»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833" w:rsidRPr="007248DE" w:rsidRDefault="00344833" w:rsidP="00344833">
      <w:pPr>
        <w:tabs>
          <w:tab w:val="center" w:pos="4952"/>
          <w:tab w:val="left" w:pos="6990"/>
        </w:tabs>
        <w:spacing w:after="0" w:line="360" w:lineRule="auto"/>
        <w:ind w:firstLine="55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32DE" w:rsidRPr="007248DE" w:rsidRDefault="00B232DE">
      <w:pPr>
        <w:rPr>
          <w:b/>
        </w:rPr>
      </w:pPr>
    </w:p>
    <w:tbl>
      <w:tblPr>
        <w:tblW w:w="10524" w:type="dxa"/>
        <w:tblInd w:w="-8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4"/>
      </w:tblGrid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E17E9E">
            <w:pPr>
              <w:spacing w:before="15" w:after="15" w:line="341" w:lineRule="atLeast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 Общие положения.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  Настоящие  Правила внутреннего распорядка обучающихся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обучающихся  МБДОУ 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 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«Теремок»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ДОУ), режим образовательного процесса и защиту прав обучающихся.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1.2.  Соблюдение правил внутреннего распорядка обеспечивает эффективное взаимодействие  участников образовательного процесса, а также комфортное пребывание детей в дошкольном образовательном учреждении.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  Настоящие Правила определяют основы статуса обучающихся (далее воспитанников)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их права как участников образовательного процесса, устанавливают режим образовательного процесса, распорядок дня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Введение настоящих Правил имеет целью способствовать совершенствованию качества, результативности организации образовательного процесса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  Настоящие Правила находятся в каждой возрастной группе ДОУ и размещаются на информационных стендах. Родители (законные представители)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должны быть ознакомлены с настоящими Правилами. 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1.6.  Настоящие Правила  утверждаются заведующим ДОУ, принимается педагогическим советом на неопределенный срок.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1.7. 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Настоящие Правила являются локальным нормативным актом, регламентирующим деятельность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  </w:t>
            </w:r>
            <w:r w:rsidRPr="00E17E9E">
              <w:rPr>
                <w:rFonts w:ascii="Times New Roman" w:eastAsia="Times New Roman" w:hAnsi="Times New Roman" w:cs="Times New Roman"/>
                <w:sz w:val="29"/>
                <w:szCs w:val="29"/>
              </w:rPr>
              <w:t> </w:t>
            </w:r>
          </w:p>
          <w:p w:rsidR="00E17E9E" w:rsidRPr="00E17E9E" w:rsidRDefault="00E17E9E" w:rsidP="00E17E9E">
            <w:pPr>
              <w:spacing w:before="15" w:after="15" w:line="341" w:lineRule="atLeast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Режим работы </w:t>
            </w:r>
            <w:r w:rsidR="0034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  Режим работы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  и длительность пребывания в нем детей определяется Уставом учреждения.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D4281B"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работает с 7.00 ч. до 19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.00 часов. Суббота, воскресенье и праздничные дни – не рабочие (выходные).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2.2.  Группы функционируют в режиме 5 дневной рабочей недели.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имеет право объединять группы в случае необходимости  в летний период (в связи с низкой наполняемостью групп, отпусками родителей.)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Здоровье ребенка.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3.1.  Во время утреннего приема не принимаются дети с явными признаками заболевания: сыпь, сильный кашель, насморк, температура.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 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 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только при наличии  справки о выздоровлении.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3.4.  Администрация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оставляет за собой право принимать решение о переводе ребенка  в изолятор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3.6. 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3.7.  Своевременный приход в детский сад – необходимое условие качественной и правильной организации воспитательно-образовательного процесса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3.8.  Медицинский работник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воспитатели  осуществляют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приема детей.  Выявленные больные дети или дети с подозрением на заболевание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  Родители (законные представители) обязаны приводить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информировать воспитателей о каких-либо изменениях, произошедших в состоянии здоровья ребенка дома.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3.10.   О невозможности прихода ребенка по болезни или другой уважительной причине необходимо обязательно сообщить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3.11.   В случае длительного отсутствия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по каким-либо обстоятельствам необходимо написать заявление на имя заведующего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 сохранении места за ребенком с указанием периода отсутствия ребенка и причины.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Режим образовательного процесса.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  Организация воспитательно-образовательного процесса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соответствует требованиям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4.3.   Спорные и конфликтные ситуации нужно разрешать только в отсутствии детей.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4.4.   При возникновении вопросов по организации воспитательно-образовательного процесса, пребыванию ребенка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родителям (законным представителям) следует обсудить это с воспитателями группы и (или) с руководством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(заведующий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старший воспитатель).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4.6. Родители (законные представители) обяз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забрать ребенка из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D4281B">
              <w:rPr>
                <w:rFonts w:ascii="Times New Roman" w:eastAsia="Times New Roman" w:hAnsi="Times New Roman" w:cs="Times New Roman"/>
                <w:sz w:val="24"/>
                <w:szCs w:val="24"/>
              </w:rPr>
              <w:t>ДОУ до 19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ч. Если родители (законные представители) не могут лично забрать ребенка из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то требуется заранее оповестить об этом воспитателя, администрацию детского сада и сообщить, кто будет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забирать ребенка из тех лиц, на которых предоставлены личные заявления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4.7.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4.8.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убор, панаму (в теплый период года).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 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обучающиеся (воспитанники) гуляют 1-2 раза в день.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4.10.  Для пребывания на улице приветствуется такая одежда, которая не мешает активному движению, легко просушивается и которую обучающийся (воспитанник) вправе испачкать.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4.11.  Зимой и в мокрую погоду рекомендуется, чтобы у обучающегося (воспитанника) были запасные сухие варежки и одежда.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4.12.  У  обучающегося (воспитанника) в шкафчике обязательно должен быть комплект сухой одежды для смены в отдельном мешочке.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4.13.  В шкафу обучающегося (воспитанника) должен быть пакет для загрязнённой одежды.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4.14.   Приветствуется активное участие родителей в жизни группы:  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участие в праздниках и развлечениях, родительских собраниях;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сопровождение детей на прогулках, экскурсиях за пределами детского сада;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работа в родительском комитете группы или детского сада;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    пополнение развивающей среды детского сада (игрушки и книги, развивающие материалы и др.).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2DE" w:rsidRDefault="00B232D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Организация питания.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5.1.  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обеспечивает гарантированное сбалансированное питание обучающихся (воспитанников) в соответствии с их возрастом и временем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по нормам,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  Организация питания обучающихся (воспитанников) 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возлагается на ДОУ и осуществляется его штатным персоналом.</w:t>
            </w:r>
          </w:p>
          <w:p w:rsidR="00E17E9E" w:rsidRPr="00B232D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 Режим и кратность питания обучающихся (воспитанников) устанавливается в соответствии с длительностью их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ДОУ. 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  Питание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(воспитанников) дошкольного возраста и утвержденного заведующим 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5.4. Родители (законные представители) могут получить информацию об ассортименте питания обучающегося (воспитанника) на специальном стенде, в приемных групп.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5.5.  Круглогодично, непосредственно перед реализацией, медицинским работником осуществляется  С-витаминизация третьего блюда (компот, кисель и т.п.).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5.6.    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  медицинский персонал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Обеспечение безопасности.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6.1.  Родители должны своевременно сообщать об изменении номера телефона, места жительства и места работы.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 в ДОУ и его уход без сопровождения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6.4.  Воспитателям категорически запрещается отдавать ребенка лицам в нетрезвом состоянии, несовершеннолетним братьям  и сестрам, отпускать одних детей по просьбе родителей, отдавать незнакомым лицам.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6.5.  Посторонним лицам запрещено находиться в помещении детского сада и на территории  без разрешения администрации.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6.6.   Запрещается въезд на территорию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на своем личном автомобиле.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6.7.   Не давать ребенку в Д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ОУ жевательную резинку, конфеты, чипсы, сухарики.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6.8.   Следить за тем, чтобы у ребенка в карманах не было острых, колющих и режущих предметов.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6.9.   В помещении и на территории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запрещено курение.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  Права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  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7.2.  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  ООП дошкольного 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не сопровождается проведением промежуточных аттестаций и итоговой аттестации  воспитанников.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7.3.   Воспитанники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7.4. 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материальной поддержки воспитания и обучения детей, посещающих 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7.5.  В случае прекращения деятельности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7.6.  Воспитанники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оказание первичной медико-санитарной помощи в порядке, установленном законодательством в сфере охраны здоровья;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организацию питания;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определение оптимальной образовательной нагрузки режима непосредственно образовательной деятельности;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пропаганду и обучение навыкам здорового образа жизни, требованиям охраны труда;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организацию и создание условий для профилактики заболеваний и оздоровления воспитанников, для занятия ими физической культурой и спортом;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  обеспечение безопасности воспитанников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  профилактику несчастных случаев с воспитанниками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проведение санитарно-противоэпидемических и профилактических мероприятий.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7.7. Организацию оказания первичной медико-санитарной помощи воспитанникам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осуществляет медицинская сестра</w:t>
            </w:r>
            <w:r w:rsidR="00B232DE"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воспитатель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.  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7.8. 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при реализации ООП создает условия для охраны здоровья воспитанников, в том числе обеспечивает: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     текущий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здоровья воспитанников;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соблюдение государственных санитарно-эпидемиологических правил и нормативов;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   расследование и учет несчастных случаев с воспитанниками во время пребывания в </w:t>
            </w:r>
            <w:r w:rsidR="0034483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 психолого-педагогическое консультирование родителей (законных представителей) и педагогических работников;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-        коррекционно-развивающие и компенсирующие занятия с воспитанниками, логопедическая помощь.</w:t>
            </w:r>
          </w:p>
          <w:p w:rsidR="00E17E9E" w:rsidRPr="00E17E9E" w:rsidRDefault="00E17E9E" w:rsidP="00B232DE">
            <w:pPr>
              <w:spacing w:before="15" w:after="0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7.10.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7.11.  </w:t>
            </w:r>
            <w:proofErr w:type="gram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комплексного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и организации их обучения и воспитания, осуществляется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психолого-медико-педагогическим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консилиумом 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  (далее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деятельность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регламентируется «Положением о </w:t>
            </w:r>
            <w:proofErr w:type="spellStart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консилиуме». </w:t>
            </w:r>
            <w:proofErr w:type="gramEnd"/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B232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Родительская плата.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8.1.  Родители (законные представители) должны своевременно вносить плату за содержание обучающегося (воспитанника)  в порядке, указанном в Договоре.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after="0" w:line="341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E17E9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17E9E" w:rsidRPr="00E17E9E" w:rsidTr="00E17E9E">
        <w:trPr>
          <w:trHeight w:val="218"/>
        </w:trPr>
        <w:tc>
          <w:tcPr>
            <w:tcW w:w="10524" w:type="dxa"/>
            <w:tcBorders>
              <w:top w:val="dotted" w:sz="6" w:space="0" w:color="1387FB"/>
              <w:left w:val="dotted" w:sz="6" w:space="0" w:color="1387FB"/>
              <w:bottom w:val="dotted" w:sz="6" w:space="0" w:color="1387FB"/>
              <w:right w:val="dotted" w:sz="6" w:space="0" w:color="1387F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 Поощрения и дисциплинарное воздействие.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   Меры дисциплинарного взыскания не применяются к воспитанникам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  Дисциплина в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не допускается.</w:t>
            </w:r>
          </w:p>
          <w:p w:rsidR="00E17E9E" w:rsidRPr="00E17E9E" w:rsidRDefault="00E17E9E" w:rsidP="00B232DE">
            <w:pPr>
              <w:spacing w:before="15" w:after="15" w:line="341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  Поощрения воспитанников </w:t>
            </w:r>
            <w:r w:rsidR="002A33BF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E17E9E">
              <w:rPr>
                <w:rFonts w:ascii="Times New Roman" w:eastAsia="Times New Roman" w:hAnsi="Times New Roman" w:cs="Times New Roman"/>
                <w:sz w:val="24"/>
                <w:szCs w:val="24"/>
              </w:rPr>
              <w:t>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      </w:r>
          </w:p>
        </w:tc>
      </w:tr>
    </w:tbl>
    <w:p w:rsidR="00F73507" w:rsidRDefault="00F73507" w:rsidP="00B232DE"/>
    <w:sectPr w:rsidR="00F73507" w:rsidSect="0007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E9E"/>
    <w:rsid w:val="000738A9"/>
    <w:rsid w:val="002662DA"/>
    <w:rsid w:val="002A33BF"/>
    <w:rsid w:val="00344833"/>
    <w:rsid w:val="003C18E2"/>
    <w:rsid w:val="006F0C82"/>
    <w:rsid w:val="007248DE"/>
    <w:rsid w:val="00986C19"/>
    <w:rsid w:val="00AE1A80"/>
    <w:rsid w:val="00B232DE"/>
    <w:rsid w:val="00CC1BB2"/>
    <w:rsid w:val="00D4281B"/>
    <w:rsid w:val="00E17E9E"/>
    <w:rsid w:val="00F73507"/>
    <w:rsid w:val="00F8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7E9E"/>
    <w:rPr>
      <w:b/>
      <w:bCs/>
    </w:rPr>
  </w:style>
  <w:style w:type="character" w:customStyle="1" w:styleId="apple-converted-space">
    <w:name w:val="apple-converted-space"/>
    <w:basedOn w:val="a0"/>
    <w:rsid w:val="00E1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2015-02-16T12:31:00Z</dcterms:created>
  <dcterms:modified xsi:type="dcterms:W3CDTF">2018-09-10T06:54:00Z</dcterms:modified>
</cp:coreProperties>
</file>