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2" w:rsidRPr="001028D6" w:rsidRDefault="008E3F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8D6">
        <w:rPr>
          <w:rFonts w:ascii="Times New Roman" w:hAnsi="Times New Roman" w:cs="Times New Roman"/>
          <w:sz w:val="28"/>
          <w:szCs w:val="28"/>
          <w:u w:val="single"/>
        </w:rPr>
        <w:t>Технологическая карта непосредственной образовательной деятельности.</w:t>
      </w:r>
    </w:p>
    <w:p w:rsidR="004B6649" w:rsidRPr="001028D6" w:rsidRDefault="001028D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62C1F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1028D6">
        <w:rPr>
          <w:rFonts w:ascii="Times New Roman" w:hAnsi="Times New Roman" w:cs="Times New Roman"/>
          <w:i/>
          <w:sz w:val="28"/>
          <w:szCs w:val="28"/>
          <w:u w:val="single"/>
        </w:rPr>
        <w:t>.05.2019г</w:t>
      </w:r>
    </w:p>
    <w:p w:rsidR="008E3F80" w:rsidRDefault="008E3F80">
      <w:pPr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EF74DD" w:rsidRPr="00F35F34">
        <w:rPr>
          <w:rFonts w:ascii="Times New Roman" w:hAnsi="Times New Roman" w:cs="Times New Roman"/>
          <w:b/>
          <w:i/>
          <w:sz w:val="28"/>
          <w:szCs w:val="28"/>
        </w:rPr>
        <w:t xml:space="preserve"> НОД по образовательной области:</w:t>
      </w:r>
      <w:r w:rsidR="00EF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открытое логопедическое занятие в подготовительной группе.</w:t>
      </w:r>
    </w:p>
    <w:p w:rsidR="008E3F80" w:rsidRDefault="00EF74DD">
      <w:pPr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4DD">
        <w:rPr>
          <w:rFonts w:ascii="Times New Roman" w:hAnsi="Times New Roman" w:cs="Times New Roman"/>
          <w:sz w:val="28"/>
          <w:szCs w:val="28"/>
        </w:rPr>
        <w:t>старшая - подготовительная группа комбинированной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4DD" w:rsidRDefault="00EF74DD">
      <w:pPr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F74DD" w:rsidRDefault="00EF74DD">
      <w:pPr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все компоненты речевой системы фонетика, лексика, грамматика.</w:t>
      </w:r>
    </w:p>
    <w:p w:rsidR="00EF74DD" w:rsidRPr="00F35F34" w:rsidRDefault="00EF74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EF74DD" w:rsidRPr="008E0AD9" w:rsidRDefault="00EF74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E0AD9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E0AD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43658" w:rsidRPr="008E0AD9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proofErr w:type="gramEnd"/>
      <w:r w:rsidRPr="008E0AD9">
        <w:rPr>
          <w:rFonts w:ascii="Times New Roman" w:hAnsi="Times New Roman" w:cs="Times New Roman"/>
          <w:b/>
          <w:sz w:val="28"/>
          <w:szCs w:val="28"/>
        </w:rPr>
        <w:t>:</w:t>
      </w:r>
    </w:p>
    <w:p w:rsidR="00E43658" w:rsidRPr="00F81268" w:rsidRDefault="00EF74DD" w:rsidP="00F81268">
      <w:pPr>
        <w:pStyle w:val="a3"/>
        <w:numPr>
          <w:ilvl w:val="1"/>
          <w:numId w:val="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F81268">
        <w:rPr>
          <w:rFonts w:ascii="Times New Roman" w:hAnsi="Times New Roman" w:cs="Times New Roman"/>
          <w:sz w:val="28"/>
          <w:szCs w:val="28"/>
        </w:rPr>
        <w:t>Автоматизировать навык правильного п</w:t>
      </w:r>
      <w:r w:rsidR="00EE7F45">
        <w:rPr>
          <w:rFonts w:ascii="Times New Roman" w:hAnsi="Times New Roman" w:cs="Times New Roman"/>
          <w:sz w:val="28"/>
          <w:szCs w:val="28"/>
        </w:rPr>
        <w:t>роизношения сонорных звуков «</w:t>
      </w:r>
      <w:proofErr w:type="spellStart"/>
      <w:r w:rsidR="00EE7F4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E7F4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EE7F4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EE7F45">
        <w:rPr>
          <w:rFonts w:ascii="Times New Roman" w:hAnsi="Times New Roman" w:cs="Times New Roman"/>
          <w:sz w:val="28"/>
          <w:szCs w:val="28"/>
        </w:rPr>
        <w:t>»</w:t>
      </w:r>
      <w:r w:rsidR="00F81268">
        <w:rPr>
          <w:rFonts w:ascii="Times New Roman" w:hAnsi="Times New Roman" w:cs="Times New Roman"/>
          <w:sz w:val="28"/>
          <w:szCs w:val="28"/>
        </w:rPr>
        <w:t>, с</w:t>
      </w:r>
      <w:r w:rsidRPr="00F81268">
        <w:rPr>
          <w:rFonts w:ascii="Times New Roman" w:hAnsi="Times New Roman" w:cs="Times New Roman"/>
          <w:sz w:val="28"/>
          <w:szCs w:val="28"/>
        </w:rPr>
        <w:t>огласовывать числительное с именами существительными</w:t>
      </w:r>
      <w:r w:rsidR="00F81268">
        <w:rPr>
          <w:rFonts w:ascii="Times New Roman" w:hAnsi="Times New Roman" w:cs="Times New Roman"/>
          <w:sz w:val="28"/>
          <w:szCs w:val="28"/>
        </w:rPr>
        <w:t>, з</w:t>
      </w:r>
      <w:r w:rsidRPr="00F81268">
        <w:rPr>
          <w:rFonts w:ascii="Times New Roman" w:hAnsi="Times New Roman" w:cs="Times New Roman"/>
          <w:sz w:val="28"/>
          <w:szCs w:val="28"/>
        </w:rPr>
        <w:t>акреплять навыки деления слов на слоги</w:t>
      </w:r>
      <w:r w:rsidR="00F812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3658" w:rsidRPr="00F81268">
        <w:rPr>
          <w:rFonts w:ascii="Times New Roman" w:hAnsi="Times New Roman" w:cs="Times New Roman"/>
          <w:sz w:val="28"/>
          <w:szCs w:val="28"/>
        </w:rPr>
        <w:t>звуко</w:t>
      </w:r>
      <w:r w:rsidRPr="00F81268">
        <w:rPr>
          <w:rFonts w:ascii="Times New Roman" w:hAnsi="Times New Roman" w:cs="Times New Roman"/>
          <w:sz w:val="28"/>
          <w:szCs w:val="28"/>
        </w:rPr>
        <w:t>буквенного анализа слов</w:t>
      </w:r>
      <w:r w:rsidR="00F81268">
        <w:rPr>
          <w:rFonts w:ascii="Times New Roman" w:hAnsi="Times New Roman" w:cs="Times New Roman"/>
          <w:sz w:val="28"/>
          <w:szCs w:val="28"/>
        </w:rPr>
        <w:t xml:space="preserve">, </w:t>
      </w:r>
      <w:r w:rsidR="00E43658" w:rsidRPr="00F81268">
        <w:rPr>
          <w:rFonts w:ascii="Times New Roman" w:hAnsi="Times New Roman" w:cs="Times New Roman"/>
          <w:sz w:val="28"/>
          <w:szCs w:val="28"/>
        </w:rPr>
        <w:t>употребления слов –</w:t>
      </w:r>
      <w:r w:rsidR="00F81268">
        <w:rPr>
          <w:rFonts w:ascii="Times New Roman" w:hAnsi="Times New Roman" w:cs="Times New Roman"/>
          <w:sz w:val="28"/>
          <w:szCs w:val="28"/>
        </w:rPr>
        <w:t xml:space="preserve"> антонимов, </w:t>
      </w:r>
      <w:r w:rsidR="00E43658" w:rsidRPr="00F81268">
        <w:rPr>
          <w:rFonts w:ascii="Times New Roman" w:hAnsi="Times New Roman" w:cs="Times New Roman"/>
          <w:sz w:val="28"/>
          <w:szCs w:val="28"/>
        </w:rPr>
        <w:t xml:space="preserve">терминов </w:t>
      </w:r>
      <w:r w:rsidR="00E43658" w:rsidRPr="00F81268">
        <w:rPr>
          <w:rFonts w:ascii="Times New Roman" w:hAnsi="Times New Roman" w:cs="Times New Roman"/>
          <w:i/>
          <w:sz w:val="28"/>
          <w:szCs w:val="28"/>
        </w:rPr>
        <w:t>«звук», «слог», «слово», «предложение»</w:t>
      </w:r>
      <w:r w:rsidR="00F81268">
        <w:rPr>
          <w:rFonts w:ascii="Times New Roman" w:hAnsi="Times New Roman" w:cs="Times New Roman"/>
          <w:i/>
          <w:sz w:val="28"/>
          <w:szCs w:val="28"/>
        </w:rPr>
        <w:t>,</w:t>
      </w:r>
      <w:r w:rsidR="00E43658" w:rsidRPr="00F81268">
        <w:rPr>
          <w:rFonts w:ascii="Times New Roman" w:hAnsi="Times New Roman" w:cs="Times New Roman"/>
          <w:sz w:val="28"/>
          <w:szCs w:val="28"/>
        </w:rPr>
        <w:t xml:space="preserve"> составлять предложение с предлогами </w:t>
      </w:r>
      <w:r w:rsidR="00E43658" w:rsidRPr="00F81268">
        <w:rPr>
          <w:rFonts w:ascii="Times New Roman" w:hAnsi="Times New Roman" w:cs="Times New Roman"/>
          <w:b/>
          <w:sz w:val="28"/>
          <w:szCs w:val="28"/>
        </w:rPr>
        <w:t>на, под, за, в.</w:t>
      </w:r>
      <w:proofErr w:type="gramEnd"/>
    </w:p>
    <w:p w:rsidR="00EF74DD" w:rsidRPr="008E0AD9" w:rsidRDefault="00E436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AD9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E0AD9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E43658" w:rsidRDefault="00E43658" w:rsidP="00F81268">
      <w:pPr>
        <w:pStyle w:val="a3"/>
        <w:numPr>
          <w:ilvl w:val="0"/>
          <w:numId w:val="5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моторику, мелк</w:t>
      </w:r>
      <w:r w:rsidR="00F81268">
        <w:rPr>
          <w:rFonts w:ascii="Times New Roman" w:hAnsi="Times New Roman" w:cs="Times New Roman"/>
          <w:sz w:val="28"/>
          <w:szCs w:val="28"/>
        </w:rPr>
        <w:t>ую моторику рук, общую моторику, фонематическое восприятие, конструктивные навыки, зрительное восприятие, внимание, логическое мышление, связную речь.</w:t>
      </w:r>
      <w:proofErr w:type="gramEnd"/>
    </w:p>
    <w:p w:rsidR="00E43658" w:rsidRDefault="00E43658" w:rsidP="00F8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268" w:rsidRDefault="00F81268" w:rsidP="00F81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0AD9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E0AD9">
        <w:rPr>
          <w:rFonts w:ascii="Times New Roman" w:hAnsi="Times New Roman" w:cs="Times New Roman"/>
          <w:b/>
          <w:sz w:val="28"/>
          <w:szCs w:val="28"/>
        </w:rPr>
        <w:t xml:space="preserve"> – 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1268" w:rsidRDefault="00F81268" w:rsidP="00F81268">
      <w:pPr>
        <w:pStyle w:val="a3"/>
        <w:numPr>
          <w:ilvl w:val="0"/>
          <w:numId w:val="5"/>
        </w:num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вежливость и умение работать на логопедическом занятии.</w:t>
      </w:r>
    </w:p>
    <w:p w:rsidR="00F81268" w:rsidRDefault="00F81268" w:rsidP="00F81268">
      <w:pPr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Способ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сидя за столом.</w:t>
      </w:r>
    </w:p>
    <w:p w:rsidR="00F81268" w:rsidRPr="00F35F34" w:rsidRDefault="00F81268" w:rsidP="00F81268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F81268" w:rsidRDefault="00F81268" w:rsidP="00F81268">
      <w:pPr>
        <w:pStyle w:val="a3"/>
        <w:numPr>
          <w:ilvl w:val="0"/>
          <w:numId w:val="5"/>
        </w:num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зеркала; изображение артикуляционных упражнений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22D6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22D69">
        <w:rPr>
          <w:rFonts w:ascii="Times New Roman" w:hAnsi="Times New Roman" w:cs="Times New Roman"/>
          <w:sz w:val="28"/>
          <w:szCs w:val="28"/>
        </w:rPr>
        <w:t xml:space="preserve"> слайды; Расписание школы </w:t>
      </w:r>
      <w:proofErr w:type="spellStart"/>
      <w:r w:rsidR="00722D69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F35F34" w:rsidRPr="00F35F34">
        <w:rPr>
          <w:rFonts w:ascii="Times New Roman" w:hAnsi="Times New Roman" w:cs="Times New Roman"/>
          <w:sz w:val="28"/>
          <w:szCs w:val="28"/>
        </w:rPr>
        <w:t xml:space="preserve"> </w:t>
      </w:r>
      <w:r w:rsidR="00F35F34">
        <w:rPr>
          <w:rFonts w:ascii="Times New Roman" w:hAnsi="Times New Roman" w:cs="Times New Roman"/>
          <w:sz w:val="28"/>
          <w:szCs w:val="28"/>
        </w:rPr>
        <w:t>слайды</w:t>
      </w:r>
      <w:r w:rsidR="00722D69">
        <w:rPr>
          <w:rFonts w:ascii="Times New Roman" w:hAnsi="Times New Roman" w:cs="Times New Roman"/>
          <w:sz w:val="28"/>
          <w:szCs w:val="28"/>
        </w:rPr>
        <w:t xml:space="preserve">; мяч; парные картинки; демонстрационный </w:t>
      </w:r>
      <w:r w:rsidR="00722D69">
        <w:rPr>
          <w:rFonts w:ascii="Times New Roman" w:hAnsi="Times New Roman" w:cs="Times New Roman"/>
          <w:sz w:val="28"/>
          <w:szCs w:val="28"/>
        </w:rPr>
        <w:lastRenderedPageBreak/>
        <w:t>материал; колокольчик; проектор, экран, компьютер; фонограмма музыкальной заставки к мультипликационному сериалу «</w:t>
      </w:r>
      <w:proofErr w:type="spellStart"/>
      <w:r w:rsidR="00722D6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22D69">
        <w:rPr>
          <w:rFonts w:ascii="Times New Roman" w:hAnsi="Times New Roman" w:cs="Times New Roman"/>
          <w:sz w:val="28"/>
          <w:szCs w:val="28"/>
        </w:rPr>
        <w:t>».</w:t>
      </w:r>
    </w:p>
    <w:p w:rsidR="00722D69" w:rsidRDefault="00722D69" w:rsidP="00722D69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35F3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просмотренных мультфильмах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составление описательных рассказов о них.</w:t>
      </w:r>
    </w:p>
    <w:p w:rsidR="00722D69" w:rsidRPr="008E0AD9" w:rsidRDefault="00722D69" w:rsidP="00722D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8E0AD9">
        <w:rPr>
          <w:rFonts w:ascii="Times New Roman" w:hAnsi="Times New Roman" w:cs="Times New Roman"/>
          <w:b/>
          <w:sz w:val="28"/>
          <w:szCs w:val="28"/>
        </w:rPr>
        <w:t>Ход  НОД:</w:t>
      </w:r>
    </w:p>
    <w:tbl>
      <w:tblPr>
        <w:tblW w:w="952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2832"/>
        <w:gridCol w:w="1520"/>
        <w:gridCol w:w="4339"/>
      </w:tblGrid>
      <w:tr w:rsidR="00EE7F45" w:rsidTr="004C7AFC">
        <w:trPr>
          <w:trHeight w:val="661"/>
        </w:trPr>
        <w:tc>
          <w:tcPr>
            <w:tcW w:w="834" w:type="dxa"/>
            <w:vAlign w:val="center"/>
          </w:tcPr>
          <w:p w:rsidR="00722D69" w:rsidRPr="00722D69" w:rsidRDefault="00722D69" w:rsidP="000626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22D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2" w:type="dxa"/>
            <w:vAlign w:val="center"/>
          </w:tcPr>
          <w:p w:rsidR="00722D69" w:rsidRPr="00722D69" w:rsidRDefault="00722D69" w:rsidP="000626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22D69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520" w:type="dxa"/>
            <w:vAlign w:val="center"/>
          </w:tcPr>
          <w:p w:rsidR="00722D69" w:rsidRPr="00722D69" w:rsidRDefault="00722D69" w:rsidP="000626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22D69">
              <w:rPr>
                <w:rFonts w:ascii="Times New Roman" w:hAnsi="Times New Roman" w:cs="Times New Roman"/>
              </w:rPr>
              <w:t>Длительность</w:t>
            </w:r>
          </w:p>
        </w:tc>
        <w:tc>
          <w:tcPr>
            <w:tcW w:w="4339" w:type="dxa"/>
            <w:vAlign w:val="center"/>
          </w:tcPr>
          <w:p w:rsidR="00722D69" w:rsidRPr="00722D69" w:rsidRDefault="00722D69" w:rsidP="000626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22D69">
              <w:rPr>
                <w:rFonts w:ascii="Times New Roman" w:hAnsi="Times New Roman" w:cs="Times New Roman"/>
              </w:rPr>
              <w:t>Методы, формы, приемы</w:t>
            </w:r>
          </w:p>
        </w:tc>
      </w:tr>
      <w:tr w:rsidR="000626A4" w:rsidTr="004C7AFC">
        <w:trPr>
          <w:trHeight w:val="585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Pr="000626A4" w:rsidRDefault="000626A4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организованный</w:t>
            </w:r>
          </w:p>
        </w:tc>
        <w:tc>
          <w:tcPr>
            <w:tcW w:w="1520" w:type="dxa"/>
          </w:tcPr>
          <w:p w:rsidR="000626A4" w:rsidRP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84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0626A4" w:rsidRPr="000626A4" w:rsidRDefault="00F35F34" w:rsidP="00F35F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занятие, вводная беседа.</w:t>
            </w:r>
          </w:p>
        </w:tc>
      </w:tr>
      <w:tr w:rsidR="000626A4" w:rsidTr="004C7AFC">
        <w:trPr>
          <w:trHeight w:val="720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Pr="000626A4" w:rsidRDefault="000626A4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</w:t>
            </w:r>
          </w:p>
        </w:tc>
        <w:tc>
          <w:tcPr>
            <w:tcW w:w="1520" w:type="dxa"/>
          </w:tcPr>
          <w:p w:rsidR="000626A4" w:rsidRPr="000626A4" w:rsidRDefault="00F62C1F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84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0626A4" w:rsidRPr="000626A4" w:rsidRDefault="00F35F34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экскурсию в школу</w:t>
            </w:r>
            <w:r w:rsidR="006241CF">
              <w:rPr>
                <w:rFonts w:ascii="Times New Roman" w:hAnsi="Times New Roman" w:cs="Times New Roman"/>
                <w:sz w:val="24"/>
                <w:szCs w:val="24"/>
              </w:rPr>
              <w:t>, активизация внимания. Обеспечить актуализацию имеющихся знаний.</w:t>
            </w:r>
          </w:p>
        </w:tc>
      </w:tr>
      <w:tr w:rsidR="000626A4" w:rsidTr="004C7AFC">
        <w:trPr>
          <w:trHeight w:val="720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Default="000626A4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знаний</w:t>
            </w:r>
          </w:p>
        </w:tc>
        <w:tc>
          <w:tcPr>
            <w:tcW w:w="1520" w:type="dxa"/>
          </w:tcPr>
          <w:p w:rsidR="000626A4" w:rsidRPr="000626A4" w:rsidRDefault="00F62C1F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664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EE7F45" w:rsidRPr="00EE7F45" w:rsidRDefault="00EE7F45" w:rsidP="00EE7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самостоятельного мышления (определить позицию звука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словах; согласование числительных с  именами существительными; </w:t>
            </w:r>
            <w:r w:rsidRPr="00EE7F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акрепляем</w:t>
            </w:r>
            <w:r w:rsidRPr="00EE7F45">
              <w:rPr>
                <w:rFonts w:ascii="Times New Roman" w:hAnsi="Times New Roman" w:cs="Times New Roman"/>
                <w:sz w:val="24"/>
                <w:szCs w:val="24"/>
              </w:rPr>
              <w:t xml:space="preserve"> навыки деления слов на слоги, звукобуквенного анализа слов, терминов </w:t>
            </w:r>
            <w:r w:rsidRPr="00EE7F45">
              <w:rPr>
                <w:rFonts w:ascii="Times New Roman" w:hAnsi="Times New Roman" w:cs="Times New Roman"/>
                <w:i/>
                <w:sz w:val="24"/>
                <w:szCs w:val="24"/>
              </w:rPr>
              <w:t>«звук», «слог», «слово», «предложение»,</w:t>
            </w:r>
            <w:r w:rsidRPr="00EE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</w:t>
            </w:r>
            <w:r w:rsidRPr="00EE7F4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предлогами </w:t>
            </w:r>
            <w:r w:rsidRPr="00EE7F45">
              <w:rPr>
                <w:rFonts w:ascii="Times New Roman" w:hAnsi="Times New Roman" w:cs="Times New Roman"/>
                <w:b/>
                <w:sz w:val="24"/>
                <w:szCs w:val="24"/>
              </w:rPr>
              <w:t>на, под, за, в.</w:t>
            </w:r>
            <w:proofErr w:type="gramEnd"/>
          </w:p>
          <w:p w:rsidR="000626A4" w:rsidRPr="000626A4" w:rsidRDefault="000626A4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A4" w:rsidTr="004C7AFC">
        <w:trPr>
          <w:trHeight w:val="720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Default="00EE7F45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520" w:type="dxa"/>
          </w:tcPr>
          <w:p w:rsidR="000626A4" w:rsidRPr="000626A4" w:rsidRDefault="00F62C1F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84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0626A4" w:rsidRPr="000626A4" w:rsidRDefault="006B6603" w:rsidP="00F35F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(</w:t>
            </w:r>
            <w:r w:rsidR="00F35F34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тексту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игровой прием скажи наоборот</w:t>
            </w:r>
          </w:p>
        </w:tc>
      </w:tr>
      <w:tr w:rsidR="000626A4" w:rsidTr="004C7AFC">
        <w:trPr>
          <w:trHeight w:val="720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Default="00EE7F45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20" w:type="dxa"/>
          </w:tcPr>
          <w:p w:rsidR="000626A4" w:rsidRPr="000626A4" w:rsidRDefault="006E51AB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664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0626A4" w:rsidRPr="000626A4" w:rsidRDefault="001A3D35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слайдов. Игровой метод</w:t>
            </w:r>
            <w:r w:rsidR="006241CF">
              <w:rPr>
                <w:rFonts w:ascii="Times New Roman" w:hAnsi="Times New Roman" w:cs="Times New Roman"/>
                <w:sz w:val="24"/>
                <w:szCs w:val="24"/>
              </w:rPr>
              <w:t>. Обеспечить применение знаний на практике.</w:t>
            </w:r>
          </w:p>
        </w:tc>
      </w:tr>
      <w:tr w:rsidR="000626A4" w:rsidTr="004C7AFC">
        <w:trPr>
          <w:trHeight w:val="720"/>
        </w:trPr>
        <w:tc>
          <w:tcPr>
            <w:tcW w:w="834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2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0626A4" w:rsidRDefault="004C7AFC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 – оценочный этап</w:t>
            </w:r>
          </w:p>
        </w:tc>
        <w:tc>
          <w:tcPr>
            <w:tcW w:w="1520" w:type="dxa"/>
          </w:tcPr>
          <w:p w:rsidR="000626A4" w:rsidRPr="000626A4" w:rsidRDefault="00F62C1F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84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9" w:type="dxa"/>
          </w:tcPr>
          <w:p w:rsidR="000626A4" w:rsidRPr="000626A4" w:rsidRDefault="006241CF" w:rsidP="00722D6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деятельности</w:t>
            </w:r>
            <w:r w:rsidR="006B6603">
              <w:rPr>
                <w:rFonts w:ascii="Times New Roman" w:hAnsi="Times New Roman" w:cs="Times New Roman"/>
                <w:sz w:val="24"/>
                <w:szCs w:val="24"/>
              </w:rPr>
              <w:t>. Мотивация на успешное обучение в школе.</w:t>
            </w:r>
          </w:p>
        </w:tc>
      </w:tr>
    </w:tbl>
    <w:p w:rsidR="00722D69" w:rsidRPr="00722D69" w:rsidRDefault="00722D69" w:rsidP="00722D69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722D69" w:rsidRPr="00722D69" w:rsidSect="0042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C1C"/>
    <w:multiLevelType w:val="hybridMultilevel"/>
    <w:tmpl w:val="DD9C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4018"/>
    <w:multiLevelType w:val="hybridMultilevel"/>
    <w:tmpl w:val="8552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70DC"/>
    <w:multiLevelType w:val="hybridMultilevel"/>
    <w:tmpl w:val="A2AA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2DCC"/>
    <w:multiLevelType w:val="hybridMultilevel"/>
    <w:tmpl w:val="6ECA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4500"/>
    <w:multiLevelType w:val="hybridMultilevel"/>
    <w:tmpl w:val="1AAA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80"/>
    <w:rsid w:val="000626A4"/>
    <w:rsid w:val="001028D6"/>
    <w:rsid w:val="0012545D"/>
    <w:rsid w:val="001A3D35"/>
    <w:rsid w:val="003B1840"/>
    <w:rsid w:val="004233F2"/>
    <w:rsid w:val="00451075"/>
    <w:rsid w:val="004627BE"/>
    <w:rsid w:val="004B6649"/>
    <w:rsid w:val="004C7AFC"/>
    <w:rsid w:val="00517507"/>
    <w:rsid w:val="006241CF"/>
    <w:rsid w:val="006B6603"/>
    <w:rsid w:val="006D02CA"/>
    <w:rsid w:val="006E51AB"/>
    <w:rsid w:val="00722D69"/>
    <w:rsid w:val="0073432A"/>
    <w:rsid w:val="008E0AD9"/>
    <w:rsid w:val="008E3F80"/>
    <w:rsid w:val="00AC658A"/>
    <w:rsid w:val="00B07E1B"/>
    <w:rsid w:val="00CF3E8C"/>
    <w:rsid w:val="00E43658"/>
    <w:rsid w:val="00EE7F45"/>
    <w:rsid w:val="00EF74DD"/>
    <w:rsid w:val="00F35F34"/>
    <w:rsid w:val="00F62C1F"/>
    <w:rsid w:val="00F8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DD352-5F02-4C5A-A026-8EE7D0AA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2019-04-26T06:49:00Z</dcterms:created>
  <dcterms:modified xsi:type="dcterms:W3CDTF">2019-05-21T11:55:00Z</dcterms:modified>
</cp:coreProperties>
</file>